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C763">
      <w:r>
        <w:drawing>
          <wp:inline distT="0" distB="0" distL="114300" distR="114300">
            <wp:extent cx="7502525" cy="6791325"/>
            <wp:effectExtent l="0" t="0" r="952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0252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2025-11-21T07:40:57Z</dcterms:created>
  <dc:creator>Administrator</dc:creator>
  <cp:lastModifiedBy>李沅宬</cp:lastModifiedBy>
  <dcterms:modified xsi:type="dcterms:W3CDTF">2025-11-21T07:41:19Z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eyJoZGlkIjoiNmQ4ZDVkZWY4YTkzNzdlYzVkMzAwYTY1NmY0Njk2YWYiLCJ1c2VySWQiOiIyNDYwMTczMjEifQ==</vt:lpwstr>
  </property>
  <property fmtid="{D5CDD505-2E9C-101B-9397-08002B2CF9AE}" pid="4" name="ICV">
    <vt:lpwstr>30D2805624D74C53952B09674980F2DF_12</vt:lpwstr>
  </property>
</Properties>
</file>