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10425">
      <w:pPr>
        <w:pStyle w:val="5"/>
        <w:wordWrap w:val="0"/>
        <w:spacing w:before="0" w:beforeAutospacing="0" w:after="0" w:afterAutospacing="0" w:line="360" w:lineRule="auto"/>
        <w:jc w:val="center"/>
        <w:rPr>
          <w:rFonts w:hint="eastAsia"/>
          <w:b/>
          <w:color w:val="auto"/>
          <w:sz w:val="28"/>
          <w:szCs w:val="28"/>
          <w:highlight w:val="none"/>
          <w:lang w:eastAsia="zh-CN"/>
        </w:rPr>
      </w:pPr>
      <w:r>
        <w:rPr>
          <w:rFonts w:hint="eastAsia"/>
          <w:b/>
          <w:color w:val="auto"/>
          <w:sz w:val="28"/>
          <w:szCs w:val="28"/>
          <w:highlight w:val="none"/>
          <w:lang w:eastAsia="zh-CN"/>
        </w:rPr>
        <w:t>阜外华中心血管病医院健康助手小程序开发及科普视频拍摄项目</w:t>
      </w:r>
    </w:p>
    <w:p w14:paraId="134563BC">
      <w:pPr>
        <w:pStyle w:val="5"/>
        <w:wordWrap w:val="0"/>
        <w:spacing w:before="0" w:beforeAutospacing="0" w:after="0" w:afterAutospacing="0" w:line="360" w:lineRule="auto"/>
        <w:jc w:val="center"/>
        <w:rPr>
          <w:rFonts w:hint="eastAsia"/>
          <w:b/>
          <w:color w:val="auto"/>
          <w:sz w:val="28"/>
          <w:szCs w:val="28"/>
          <w:highlight w:val="none"/>
        </w:rPr>
      </w:pPr>
      <w:r>
        <w:rPr>
          <w:rFonts w:hint="eastAsia"/>
          <w:b/>
          <w:color w:val="auto"/>
          <w:sz w:val="28"/>
          <w:szCs w:val="28"/>
          <w:highlight w:val="none"/>
        </w:rPr>
        <w:t>公开招标公告</w:t>
      </w:r>
    </w:p>
    <w:p w14:paraId="3F792EF8">
      <w:pPr>
        <w:tabs>
          <w:tab w:val="left" w:pos="993"/>
        </w:tabs>
        <w:snapToGrid w:val="0"/>
        <w:spacing w:line="312" w:lineRule="auto"/>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项目概况：</w:t>
      </w:r>
    </w:p>
    <w:p w14:paraId="3C7B667E">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bCs/>
          <w:color w:val="auto"/>
          <w:sz w:val="24"/>
          <w:highlight w:val="none"/>
          <w:lang w:eastAsia="zh-CN"/>
        </w:rPr>
        <w:t>阜外华中心血管病医院健康助手小程序开发及科普视频拍摄项目</w:t>
      </w:r>
      <w:r>
        <w:rPr>
          <w:rFonts w:hint="eastAsia" w:ascii="宋体" w:hAnsi="宋体" w:cs="宋体"/>
          <w:bCs/>
          <w:color w:val="auto"/>
          <w:sz w:val="24"/>
          <w:highlight w:val="none"/>
        </w:rPr>
        <w:t>招标项目的潜在投标人应在河南省公共资源交易中心网站下载获取招标文件，并于</w:t>
      </w:r>
      <w:r>
        <w:rPr>
          <w:rFonts w:hint="eastAsia" w:ascii="宋体" w:hAnsi="宋体" w:cs="宋体"/>
          <w:bCs/>
          <w:color w:val="auto"/>
          <w:sz w:val="24"/>
          <w:highlight w:val="none"/>
          <w:lang w:eastAsia="zh-CN"/>
        </w:rPr>
        <w:t>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lang w:eastAsia="zh-CN"/>
        </w:rPr>
        <w:t>年</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lang w:eastAsia="zh-CN"/>
        </w:rPr>
        <w:t>月</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日09时00分</w:t>
      </w:r>
      <w:r>
        <w:rPr>
          <w:rFonts w:hint="eastAsia" w:ascii="宋体" w:hAnsi="宋体" w:cs="宋体"/>
          <w:bCs/>
          <w:color w:val="auto"/>
          <w:sz w:val="24"/>
          <w:highlight w:val="none"/>
        </w:rPr>
        <w:t>（北京时间）前递交投标文件。</w:t>
      </w:r>
    </w:p>
    <w:p w14:paraId="17D48D8C">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一、项目基本情况 </w:t>
      </w:r>
    </w:p>
    <w:p w14:paraId="716B6A1E">
      <w:pPr>
        <w:shd w:val="clear" w:color="auto" w:fill="FFFFFF"/>
        <w:wordWrap w:val="0"/>
        <w:spacing w:line="312" w:lineRule="auto"/>
        <w:ind w:firstLine="480" w:firstLineChars="200"/>
        <w:jc w:val="left"/>
        <w:rPr>
          <w:rFonts w:hint="default" w:ascii="宋体" w:hAnsi="宋体" w:cs="宋体"/>
          <w:color w:val="auto"/>
          <w:sz w:val="24"/>
          <w:highlight w:val="none"/>
          <w:lang w:val="en-US"/>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豫财招标采购-2026-236</w:t>
      </w:r>
    </w:p>
    <w:p w14:paraId="77BD62EB">
      <w:pPr>
        <w:shd w:val="clear" w:color="auto" w:fill="FFFFFF"/>
        <w:wordWrap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阜外华中心血管病医院健康助手小程序开发及科普视频拍摄项目</w:t>
      </w:r>
    </w:p>
    <w:p w14:paraId="48FE0996">
      <w:pPr>
        <w:shd w:val="clear" w:color="auto" w:fill="FFFFFF"/>
        <w:wordWrap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采购方式：公开招标  </w:t>
      </w:r>
    </w:p>
    <w:p w14:paraId="002B8CC7">
      <w:pPr>
        <w:keepNext w:val="0"/>
        <w:keepLines w:val="0"/>
        <w:pageBreakBefore w:val="0"/>
        <w:widowControl/>
        <w:kinsoku/>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000000"/>
          <w:kern w:val="0"/>
          <w:sz w:val="24"/>
          <w:szCs w:val="24"/>
          <w:highlight w:val="none"/>
          <w:lang w:val="en-US" w:eastAsia="zh-CN"/>
        </w:rPr>
        <w:t>预算金额：1644000元</w:t>
      </w:r>
    </w:p>
    <w:p w14:paraId="2521D3FF">
      <w:pPr>
        <w:keepNext w:val="0"/>
        <w:keepLines w:val="0"/>
        <w:pageBreakBefore w:val="0"/>
        <w:widowControl/>
        <w:kinsoku/>
        <w:overflowPunct/>
        <w:topLinePunct w:val="0"/>
        <w:autoSpaceDE/>
        <w:autoSpaceDN/>
        <w:bidi w:val="0"/>
        <w:adjustRightInd w:val="0"/>
        <w:snapToGrid w:val="0"/>
        <w:spacing w:line="360" w:lineRule="auto"/>
        <w:ind w:firstLine="720" w:firstLineChars="3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最高限价：1644000元</w:t>
      </w:r>
    </w:p>
    <w:tbl>
      <w:tblPr>
        <w:tblStyle w:val="6"/>
        <w:tblW w:w="8893" w:type="dxa"/>
        <w:tblCellSpacing w:w="0" w:type="dxa"/>
        <w:tblInd w:w="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16"/>
        <w:gridCol w:w="1046"/>
        <w:gridCol w:w="1465"/>
        <w:gridCol w:w="1153"/>
        <w:gridCol w:w="1190"/>
        <w:gridCol w:w="1315"/>
        <w:gridCol w:w="2008"/>
      </w:tblGrid>
      <w:tr w14:paraId="79E9BA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8" w:hRule="atLeast"/>
          <w:tblCellSpacing w:w="0" w:type="dxa"/>
        </w:trPr>
        <w:tc>
          <w:tcPr>
            <w:tcW w:w="716" w:type="dxa"/>
            <w:tcBorders>
              <w:top w:val="single" w:color="auto" w:sz="4" w:space="0"/>
              <w:left w:val="single" w:color="auto" w:sz="6" w:space="0"/>
              <w:bottom w:val="single" w:color="auto" w:sz="4" w:space="0"/>
              <w:right w:val="single" w:color="auto" w:sz="4" w:space="0"/>
            </w:tcBorders>
            <w:noWrap w:val="0"/>
            <w:tcMar>
              <w:top w:w="120" w:type="dxa"/>
            </w:tcMar>
            <w:vAlign w:val="center"/>
          </w:tcPr>
          <w:p w14:paraId="0643D384">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序号</w:t>
            </w:r>
          </w:p>
        </w:tc>
        <w:tc>
          <w:tcPr>
            <w:tcW w:w="104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707E75E6">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包号</w:t>
            </w:r>
          </w:p>
        </w:tc>
        <w:tc>
          <w:tcPr>
            <w:tcW w:w="146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373E0770">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包</w:t>
            </w:r>
            <w:r>
              <w:rPr>
                <w:rFonts w:hint="eastAsia" w:ascii="宋体" w:hAnsi="宋体" w:eastAsia="宋体" w:cs="宋体"/>
                <w:color w:val="000000"/>
                <w:kern w:val="0"/>
                <w:sz w:val="24"/>
                <w:szCs w:val="24"/>
                <w:highlight w:val="none"/>
              </w:rPr>
              <w:t>名称</w:t>
            </w:r>
          </w:p>
        </w:tc>
        <w:tc>
          <w:tcPr>
            <w:tcW w:w="1153"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30916C63">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包预算（元）</w:t>
            </w:r>
          </w:p>
        </w:tc>
        <w:tc>
          <w:tcPr>
            <w:tcW w:w="1190"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13596899">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包最高限价（元）</w:t>
            </w:r>
          </w:p>
        </w:tc>
        <w:tc>
          <w:tcPr>
            <w:tcW w:w="131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3AEF5C60">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是否专门面向中小企业</w:t>
            </w:r>
          </w:p>
        </w:tc>
        <w:tc>
          <w:tcPr>
            <w:tcW w:w="200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54E42B02">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采购预留金额（元）</w:t>
            </w:r>
          </w:p>
        </w:tc>
      </w:tr>
      <w:tr w14:paraId="092D50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55" w:hRule="atLeast"/>
          <w:tblCellSpacing w:w="0" w:type="dxa"/>
        </w:trPr>
        <w:tc>
          <w:tcPr>
            <w:tcW w:w="71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0F98B2E4">
            <w:pPr>
              <w:keepNext w:val="0"/>
              <w:keepLines w:val="0"/>
              <w:pageBreakBefore w:val="0"/>
              <w:widowControl/>
              <w:kinsoku/>
              <w:overflowPunct/>
              <w:topLinePunct w:val="0"/>
              <w:autoSpaceDE/>
              <w:autoSpaceDN/>
              <w:bidi w:val="0"/>
              <w:spacing w:line="360" w:lineRule="auto"/>
              <w:jc w:val="center"/>
              <w:textAlignment w:val="center"/>
              <w:rPr>
                <w:rFonts w:hint="eastAsia" w:ascii="宋体" w:hAnsi="宋体" w:eastAsia="宋体" w:cs="宋体"/>
                <w:color w:val="000000"/>
                <w:sz w:val="24"/>
                <w:szCs w:val="24"/>
                <w:highlight w:val="none"/>
                <w:lang w:eastAsia="zh-CN"/>
              </w:rPr>
            </w:pPr>
            <w:bookmarkStart w:id="0" w:name="OLE_LINK11" w:colFirst="2" w:colLast="3"/>
            <w:r>
              <w:rPr>
                <w:rFonts w:hint="eastAsia" w:ascii="宋体" w:hAnsi="宋体" w:eastAsia="宋体" w:cs="宋体"/>
                <w:color w:val="000000"/>
                <w:sz w:val="24"/>
                <w:szCs w:val="24"/>
                <w:highlight w:val="none"/>
                <w:lang w:eastAsia="zh-CN"/>
              </w:rPr>
              <w:t>1</w:t>
            </w:r>
          </w:p>
        </w:tc>
        <w:tc>
          <w:tcPr>
            <w:tcW w:w="104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09B9AF6C">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豫政采(2)202600546-1 </w:t>
            </w:r>
          </w:p>
        </w:tc>
        <w:tc>
          <w:tcPr>
            <w:tcW w:w="146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2ECD69E1">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科普视频拍摄项目</w:t>
            </w:r>
          </w:p>
        </w:tc>
        <w:tc>
          <w:tcPr>
            <w:tcW w:w="1153"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0A1E7339">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1000000</w:t>
            </w:r>
          </w:p>
        </w:tc>
        <w:tc>
          <w:tcPr>
            <w:tcW w:w="1190"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492C2898">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1000000</w:t>
            </w:r>
          </w:p>
        </w:tc>
        <w:tc>
          <w:tcPr>
            <w:tcW w:w="131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742086C9">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shd w:val="clear" w:color="auto" w:fill="FFFFFF"/>
              </w:rPr>
              <w:t>是</w:t>
            </w:r>
          </w:p>
        </w:tc>
        <w:tc>
          <w:tcPr>
            <w:tcW w:w="200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7576EA0D">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1000000</w:t>
            </w:r>
          </w:p>
        </w:tc>
      </w:tr>
      <w:bookmarkEnd w:id="0"/>
      <w:tr w14:paraId="320FC7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1" w:hRule="atLeast"/>
          <w:tblCellSpacing w:w="0" w:type="dxa"/>
        </w:trPr>
        <w:tc>
          <w:tcPr>
            <w:tcW w:w="71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0D905DA9">
            <w:pPr>
              <w:keepNext w:val="0"/>
              <w:keepLines w:val="0"/>
              <w:pageBreakBefore w:val="0"/>
              <w:widowControl/>
              <w:kinsoku/>
              <w:overflowPunct/>
              <w:topLinePunct w:val="0"/>
              <w:autoSpaceDE/>
              <w:autoSpaceDN/>
              <w:bidi w:val="0"/>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04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7B309BB2">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豫政采(2)202600546-2</w:t>
            </w:r>
          </w:p>
        </w:tc>
        <w:tc>
          <w:tcPr>
            <w:tcW w:w="146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2CAFD167">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健康助手小程序开发搭建及年度运营服务</w:t>
            </w:r>
          </w:p>
        </w:tc>
        <w:tc>
          <w:tcPr>
            <w:tcW w:w="1153"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47EF5264">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644000</w:t>
            </w:r>
          </w:p>
        </w:tc>
        <w:tc>
          <w:tcPr>
            <w:tcW w:w="1190"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1C13CE8B">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644000</w:t>
            </w:r>
          </w:p>
        </w:tc>
        <w:tc>
          <w:tcPr>
            <w:tcW w:w="131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68EE29A0">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shd w:val="clear" w:color="auto" w:fill="FFFFFF"/>
              </w:rPr>
              <w:t>是</w:t>
            </w:r>
          </w:p>
        </w:tc>
        <w:tc>
          <w:tcPr>
            <w:tcW w:w="200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3914EA8B">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644000</w:t>
            </w:r>
            <w:bookmarkStart w:id="7" w:name="_GoBack"/>
            <w:bookmarkEnd w:id="7"/>
          </w:p>
        </w:tc>
      </w:tr>
    </w:tbl>
    <w:p w14:paraId="3AB1899F">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ind w:firstLine="240" w:firstLineChars="100"/>
        <w:jc w:val="left"/>
        <w:textAlignment w:val="auto"/>
        <w:rPr>
          <w:rFonts w:hint="eastAsia" w:ascii="宋体" w:hAnsi="宋体" w:eastAsia="宋体" w:cs="宋体"/>
          <w:color w:val="000000"/>
          <w:kern w:val="0"/>
          <w:sz w:val="24"/>
          <w:szCs w:val="24"/>
          <w:highlight w:val="none"/>
        </w:rPr>
      </w:pPr>
      <w:bookmarkStart w:id="1" w:name="OLE_LINK41"/>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采购需求：（包括但不限于标的的名称、数量、简要技术需求或服务要求等）</w:t>
      </w:r>
    </w:p>
    <w:p w14:paraId="0C3C5E00">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ind w:firstLine="240" w:firstLineChars="1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5.1采购范围：</w:t>
      </w:r>
      <w:r>
        <w:rPr>
          <w:rFonts w:hint="eastAsia" w:ascii="宋体" w:hAnsi="宋体" w:eastAsia="宋体" w:cs="宋体"/>
          <w:color w:val="000000"/>
          <w:kern w:val="0"/>
          <w:sz w:val="24"/>
          <w:szCs w:val="24"/>
          <w:highlight w:val="none"/>
          <w:lang w:eastAsia="zh-CN"/>
        </w:rPr>
        <w:t>阜外华中心血管病医院</w:t>
      </w:r>
      <w:r>
        <w:rPr>
          <w:rFonts w:hint="eastAsia" w:ascii="宋体" w:hAnsi="宋体" w:eastAsia="宋体" w:cs="宋体"/>
          <w:color w:val="000000"/>
          <w:kern w:val="0"/>
          <w:sz w:val="24"/>
          <w:szCs w:val="24"/>
          <w:highlight w:val="none"/>
          <w:lang w:val="en-US" w:eastAsia="zh-CN"/>
        </w:rPr>
        <w:t>科普视频拍摄</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健康助手小程序开发搭建及年度运营服务。</w:t>
      </w:r>
    </w:p>
    <w:p w14:paraId="29097302">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5.2标包划分：本项目共分</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个包。其中包一：科普视频拍摄项目</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服务期限1年，</w:t>
      </w:r>
      <w:r>
        <w:rPr>
          <w:rFonts w:hint="eastAsia" w:ascii="宋体" w:hAnsi="宋体" w:eastAsia="宋体" w:cs="宋体"/>
          <w:color w:val="auto"/>
          <w:kern w:val="0"/>
          <w:sz w:val="24"/>
          <w:szCs w:val="24"/>
          <w:highlight w:val="none"/>
          <w:lang w:val="en-US" w:eastAsia="zh-CN"/>
        </w:rPr>
        <w:t>包预算100万元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包二</w:t>
      </w:r>
      <w:r>
        <w:rPr>
          <w:rFonts w:hint="eastAsia" w:ascii="宋体" w:hAnsi="宋体" w:eastAsia="宋体" w:cs="宋体"/>
          <w:color w:val="auto"/>
          <w:kern w:val="0"/>
          <w:sz w:val="24"/>
          <w:szCs w:val="24"/>
          <w:highlight w:val="none"/>
          <w:lang w:val="en-US" w:eastAsia="zh-CN"/>
        </w:rPr>
        <w:t>：健康助手小程序开发搭建及年度运营服务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服务期限1年，包预算64.4万元</w:t>
      </w:r>
      <w:r>
        <w:rPr>
          <w:rFonts w:hint="eastAsia" w:ascii="宋体" w:hAnsi="宋体" w:eastAsia="宋体" w:cs="宋体"/>
          <w:color w:val="auto"/>
          <w:kern w:val="0"/>
          <w:sz w:val="24"/>
          <w:szCs w:val="24"/>
          <w:highlight w:val="none"/>
        </w:rPr>
        <w:t>。</w:t>
      </w:r>
    </w:p>
    <w:p w14:paraId="50DB744A">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5.3资金来源：</w:t>
      </w:r>
      <w:r>
        <w:rPr>
          <w:rFonts w:hint="eastAsia" w:ascii="宋体" w:hAnsi="宋体" w:eastAsia="宋体" w:cs="宋体"/>
          <w:color w:val="000000"/>
          <w:kern w:val="0"/>
          <w:sz w:val="24"/>
          <w:szCs w:val="24"/>
          <w:highlight w:val="none"/>
          <w:lang w:val="en-US" w:eastAsia="zh-CN"/>
        </w:rPr>
        <w:t>自筹资金</w:t>
      </w:r>
      <w:r>
        <w:rPr>
          <w:rFonts w:hint="eastAsia" w:ascii="宋体" w:hAnsi="宋体" w:eastAsia="宋体" w:cs="宋体"/>
          <w:color w:val="000000"/>
          <w:kern w:val="0"/>
          <w:sz w:val="24"/>
          <w:szCs w:val="24"/>
          <w:highlight w:val="none"/>
        </w:rPr>
        <w:t>，已落实</w:t>
      </w:r>
    </w:p>
    <w:p w14:paraId="5BC354D1">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5.4服务期限：</w:t>
      </w:r>
      <w:r>
        <w:rPr>
          <w:rFonts w:hint="eastAsia" w:ascii="宋体" w:hAnsi="宋体" w:cs="宋体"/>
          <w:color w:val="auto"/>
          <w:sz w:val="24"/>
          <w:highlight w:val="none"/>
          <w:lang w:val="en-US" w:eastAsia="zh-CN"/>
        </w:rPr>
        <w:t>1年</w:t>
      </w:r>
      <w:r>
        <w:rPr>
          <w:rFonts w:hint="eastAsia" w:ascii="宋体" w:hAnsi="宋体" w:eastAsia="宋体" w:cs="宋体"/>
          <w:color w:val="000000"/>
          <w:kern w:val="0"/>
          <w:sz w:val="24"/>
          <w:szCs w:val="24"/>
          <w:highlight w:val="none"/>
          <w:lang w:val="en-US" w:eastAsia="zh-CN"/>
        </w:rPr>
        <w:t>。</w:t>
      </w:r>
    </w:p>
    <w:p w14:paraId="58D91063">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5.5服务地点：</w:t>
      </w:r>
      <w:r>
        <w:rPr>
          <w:rFonts w:hint="eastAsia" w:ascii="宋体" w:hAnsi="宋体" w:eastAsia="宋体" w:cs="宋体"/>
          <w:color w:val="000000"/>
          <w:kern w:val="0"/>
          <w:sz w:val="24"/>
          <w:szCs w:val="24"/>
          <w:highlight w:val="none"/>
          <w:lang w:val="en-US" w:eastAsia="zh-CN"/>
        </w:rPr>
        <w:t>采购人指定地点。</w:t>
      </w:r>
    </w:p>
    <w:p w14:paraId="01EE96AC">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5.6质量标准：</w:t>
      </w:r>
      <w:r>
        <w:rPr>
          <w:rFonts w:hint="eastAsia" w:ascii="宋体" w:hAnsi="宋体" w:eastAsia="宋体" w:cs="宋体"/>
          <w:color w:val="000000"/>
          <w:kern w:val="0"/>
          <w:sz w:val="24"/>
          <w:szCs w:val="24"/>
          <w:highlight w:val="none"/>
          <w:lang w:val="en-US" w:eastAsia="zh-CN"/>
        </w:rPr>
        <w:t>满足采购人要求。</w:t>
      </w:r>
    </w:p>
    <w:bookmarkEnd w:id="1"/>
    <w:p w14:paraId="44E8486A">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合同履行期限：自合同生效至</w:t>
      </w:r>
      <w:r>
        <w:rPr>
          <w:rFonts w:hint="eastAsia" w:ascii="宋体" w:hAnsi="宋体" w:cs="宋体"/>
          <w:color w:val="auto"/>
          <w:sz w:val="24"/>
          <w:highlight w:val="none"/>
          <w:lang w:eastAsia="zh-CN"/>
        </w:rPr>
        <w:t>服务期限</w:t>
      </w:r>
      <w:r>
        <w:rPr>
          <w:rFonts w:hint="eastAsia" w:ascii="宋体" w:hAnsi="宋体" w:cs="宋体"/>
          <w:color w:val="auto"/>
          <w:sz w:val="24"/>
          <w:highlight w:val="none"/>
        </w:rPr>
        <w:t xml:space="preserve">结束 </w:t>
      </w:r>
    </w:p>
    <w:p w14:paraId="5A7ECC44">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本项目是否接受联合体投标：否 </w:t>
      </w:r>
    </w:p>
    <w:p w14:paraId="3BD996E4">
      <w:pPr>
        <w:shd w:val="clear" w:color="auto" w:fill="FFFFFF"/>
        <w:wordWrap w:val="0"/>
        <w:spacing w:line="312"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是否接受进口产品：</w:t>
      </w:r>
      <w:r>
        <w:rPr>
          <w:rFonts w:hint="eastAsia" w:ascii="宋体" w:hAnsi="宋体" w:cs="宋体"/>
          <w:color w:val="auto"/>
          <w:sz w:val="24"/>
          <w:highlight w:val="none"/>
          <w:lang w:eastAsia="zh-CN"/>
        </w:rPr>
        <w:t>否</w:t>
      </w:r>
    </w:p>
    <w:p w14:paraId="34C9EB58">
      <w:pPr>
        <w:shd w:val="clear" w:color="auto" w:fill="FFFFFF"/>
        <w:wordWrap w:val="0"/>
        <w:spacing w:line="312" w:lineRule="auto"/>
        <w:jc w:val="left"/>
        <w:rPr>
          <w:rFonts w:hint="eastAsia" w:ascii="宋体" w:hAnsi="宋体" w:eastAsia="宋体" w:cs="宋体"/>
          <w:color w:val="C0504D"/>
          <w:sz w:val="24"/>
          <w:highlight w:val="none"/>
          <w:lang w:val="en-US" w:eastAsia="zh-CN"/>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是否专门面向中小企业：</w:t>
      </w:r>
      <w:r>
        <w:rPr>
          <w:rFonts w:hint="eastAsia" w:ascii="宋体" w:hAnsi="宋体" w:cs="宋体"/>
          <w:color w:val="auto"/>
          <w:sz w:val="24"/>
          <w:highlight w:val="none"/>
          <w:lang w:val="en-US" w:eastAsia="zh-CN"/>
        </w:rPr>
        <w:t>是</w:t>
      </w:r>
    </w:p>
    <w:p w14:paraId="62A5F515">
      <w:pPr>
        <w:shd w:val="clear" w:color="auto" w:fill="FFFFFF"/>
        <w:spacing w:line="312" w:lineRule="auto"/>
        <w:rPr>
          <w:rFonts w:hint="eastAsia" w:ascii="宋体" w:hAnsi="宋体" w:cs="宋体"/>
          <w:color w:val="auto"/>
          <w:sz w:val="24"/>
          <w:highlight w:val="none"/>
        </w:rPr>
      </w:pPr>
      <w:r>
        <w:rPr>
          <w:rFonts w:hint="eastAsia" w:ascii="宋体" w:hAnsi="宋体" w:cs="宋体"/>
          <w:color w:val="auto"/>
          <w:sz w:val="24"/>
          <w:highlight w:val="none"/>
        </w:rPr>
        <w:t xml:space="preserve">二、申请人资格要求： </w:t>
      </w:r>
    </w:p>
    <w:p w14:paraId="79932005">
      <w:pPr>
        <w:shd w:val="clear" w:color="auto" w:fill="FFFFFF"/>
        <w:wordWrap w:val="0"/>
        <w:spacing w:line="312" w:lineRule="auto"/>
        <w:jc w:val="left"/>
        <w:rPr>
          <w:rFonts w:hint="eastAsia" w:ascii="宋体" w:hAnsi="宋体" w:cs="宋体"/>
          <w:color w:val="auto"/>
          <w:sz w:val="24"/>
          <w:highlight w:val="none"/>
        </w:rPr>
      </w:pPr>
      <w:bookmarkStart w:id="2" w:name="OLE_LINK42"/>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满足《中华人民共和国政府采购法》第二十二条规定； </w:t>
      </w:r>
    </w:p>
    <w:p w14:paraId="27CA1D5E">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落实政府采购政策满足的资格要求：无</w:t>
      </w:r>
    </w:p>
    <w:p w14:paraId="751C545F">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本项目的特定资格要求</w:t>
      </w:r>
    </w:p>
    <w:p w14:paraId="7A55543A">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3.1在中华人民共和国境内具备履行合同所必需的设备和专业技术能力的法人或者其他组织或自然人，提供有效的营业执照或相关的证明文件。</w:t>
      </w:r>
    </w:p>
    <w:p w14:paraId="465F4EB5">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3.2具有良好的商业信誉和健全的财务会计管理制度，具备会计师事务所出具的</w:t>
      </w:r>
      <w:r>
        <w:rPr>
          <w:rFonts w:hint="eastAsia" w:ascii="宋体" w:hAnsi="宋体" w:cs="宋体"/>
          <w:color w:val="auto"/>
          <w:sz w:val="24"/>
          <w:highlight w:val="none"/>
          <w:lang w:val="en-US" w:eastAsia="zh-CN"/>
        </w:rPr>
        <w:t>2024年度</w:t>
      </w:r>
      <w:r>
        <w:rPr>
          <w:rFonts w:hint="eastAsia" w:ascii="宋体" w:hAnsi="宋体" w:cs="宋体"/>
          <w:color w:val="auto"/>
          <w:sz w:val="24"/>
          <w:highlight w:val="none"/>
        </w:rPr>
        <w:t>的财务报告或银行开具的资信证明。</w:t>
      </w:r>
    </w:p>
    <w:p w14:paraId="68D77908">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3.3具有依法缴纳税收和社会保障资金的相关材料，提供自202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1月1日以来至少三个月的纳税证明和社保缴纳证明，依法免税或不需要缴纳社会保障资金的，应提供相应文件证明其依法免税或不需要缴纳。投标人成立不满3个月的，则提供自成立日以来的纳税和社保证明资料。</w:t>
      </w:r>
    </w:p>
    <w:p w14:paraId="52380119">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3.4参加政府采购活动前三年内在经营活动中没有重大违法、违纪行为。</w:t>
      </w:r>
    </w:p>
    <w:p w14:paraId="1557316D">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3.5根据《关于在政府采购活动中查询及使用信用记录有关问题的通知》(财库[2016]125号)的规定，采购代理机构将通过“信用中国”网站及其跳转网站、“中国政府采购网”查询相关主体信用记录。查询内容为在“信用中国”网站及其跳转网站中查询“失信被执行人”和“重大税收违法失信主体”，在“中国政府采购网”查询“政府采购严重违法失信行为记录名单”，无以上记录的供应商为合格供应商。本项目信用记录截止时间为投标截止时间。</w:t>
      </w:r>
    </w:p>
    <w:p w14:paraId="03C1C471">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3.6单位负责人为同一人或者存在直接控股、管理关系的不同供应商，不得参加同一合同项下的政府采购活动。</w:t>
      </w:r>
    </w:p>
    <w:p w14:paraId="2CA47C6F">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3.7本次招标不接受联合体投标。</w:t>
      </w:r>
    </w:p>
    <w:bookmarkEnd w:id="2"/>
    <w:p w14:paraId="1ACA7F52">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三、获取招标文件 </w:t>
      </w:r>
    </w:p>
    <w:p w14:paraId="6D4C3A1E">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lang w:eastAsia="zh-CN"/>
        </w:rPr>
        <w:t>日</w:t>
      </w:r>
      <w:r>
        <w:rPr>
          <w:rFonts w:hint="eastAsia" w:ascii="宋体" w:hAnsi="宋体" w:cs="宋体"/>
          <w:color w:val="auto"/>
          <w:sz w:val="24"/>
          <w:highlight w:val="none"/>
        </w:rPr>
        <w:t xml:space="preserve">，每天上午00:00至12:00，下午12:00至23:59（北京时间，法定节假日除外。） </w:t>
      </w:r>
    </w:p>
    <w:p w14:paraId="674FC95C">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2.地点：河南省公共资源交易中心网站下载 </w:t>
      </w:r>
    </w:p>
    <w:p w14:paraId="37386A3C">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3.方式：市场主体需要完成CA数字证书办理，凭CA密钥登陆河南省公共资源交易中心系统并在规定时间内按网上提示下载招标文件，获取招标文件后，供应商请到河南省公共资源交易中心网站下载最新版本的投标文件制作工具安装包，并使用安装后的最新版本投标文件制作工具制作电子投标文件</w:t>
      </w:r>
    </w:p>
    <w:p w14:paraId="1DA3899A">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4.售价：0元 </w:t>
      </w:r>
    </w:p>
    <w:p w14:paraId="66F0BB03">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四、投标截止时间及地点 </w:t>
      </w:r>
    </w:p>
    <w:p w14:paraId="3964871D">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日09时00分</w:t>
      </w:r>
      <w:r>
        <w:rPr>
          <w:rFonts w:hint="eastAsia" w:ascii="宋体" w:hAnsi="宋体" w:cs="宋体"/>
          <w:color w:val="auto"/>
          <w:sz w:val="24"/>
          <w:highlight w:val="none"/>
        </w:rPr>
        <w:t xml:space="preserve">（北京时间） </w:t>
      </w:r>
    </w:p>
    <w:p w14:paraId="3AE9F4AA">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2.地点：加密电子投标文件须在投标截止时间前通过“河南省公共资源交易中心网站（</w:t>
      </w:r>
      <w:r>
        <w:rPr>
          <w:rFonts w:hint="eastAsia" w:ascii="宋体" w:hAnsi="宋体" w:cs="宋体"/>
          <w:color w:val="auto"/>
          <w:sz w:val="24"/>
          <w:highlight w:val="none"/>
          <w:lang w:eastAsia="zh-CN"/>
        </w:rPr>
        <w:t>https://hnsggzyjy.henan.gov.cn/</w:t>
      </w:r>
      <w:r>
        <w:rPr>
          <w:rFonts w:hint="eastAsia" w:ascii="宋体" w:hAnsi="宋体" w:cs="宋体"/>
          <w:color w:val="auto"/>
          <w:sz w:val="24"/>
          <w:highlight w:val="none"/>
        </w:rPr>
        <w:t xml:space="preserve">）”电子交易平台加密上传。逾期上传的投标文件，采购人不予受理 </w:t>
      </w:r>
    </w:p>
    <w:p w14:paraId="2D7BC0A5">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五、开标时间及地点 </w:t>
      </w:r>
    </w:p>
    <w:p w14:paraId="06B12A40">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6年6月2日</w:t>
      </w:r>
      <w:r>
        <w:rPr>
          <w:rFonts w:hint="eastAsia" w:ascii="宋体" w:hAnsi="宋体" w:cs="宋体"/>
          <w:color w:val="auto"/>
          <w:sz w:val="24"/>
          <w:highlight w:val="none"/>
          <w:lang w:eastAsia="zh-CN"/>
        </w:rPr>
        <w:t>09时00分</w:t>
      </w:r>
      <w:r>
        <w:rPr>
          <w:rFonts w:hint="eastAsia" w:ascii="宋体" w:hAnsi="宋体" w:cs="宋体"/>
          <w:color w:val="auto"/>
          <w:sz w:val="24"/>
          <w:highlight w:val="none"/>
        </w:rPr>
        <w:t xml:space="preserve">（北京时间） </w:t>
      </w:r>
    </w:p>
    <w:p w14:paraId="4BDB1800">
      <w:pPr>
        <w:shd w:val="clear" w:color="auto" w:fill="FFFFFF"/>
        <w:wordWrap w:val="0"/>
        <w:spacing w:line="312"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2.地点：河南省公共资源交易中心远程开标室(</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5（郑州市经二路与纬四路向南50米路西经二路12号）</w:t>
      </w:r>
    </w:p>
    <w:p w14:paraId="25967238">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注意事项：（1）本项目采用不见面开标，投标人可不到开标现场解密。不见面服务的具体事宜请查阅河南省公共资源交易中心网站。（2）投标人未在规定时间解密的，其投标文件采购人将拒绝接收。 </w:t>
      </w:r>
    </w:p>
    <w:p w14:paraId="59B1C0B1">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六、发布公告的媒介及招标公告期限 </w:t>
      </w:r>
    </w:p>
    <w:p w14:paraId="564CEDBA">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本次招标公告在《河南省政府采购网》《河南省公共资源交易中心网》上发布，招标公告期限为五个工作日。  </w:t>
      </w:r>
    </w:p>
    <w:p w14:paraId="5C97B3A1">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七、其他补充事宜 </w:t>
      </w:r>
    </w:p>
    <w:p w14:paraId="363D68FB">
      <w:pPr>
        <w:shd w:val="clear" w:color="auto" w:fill="FFFFFF"/>
        <w:wordWrap w:val="0"/>
        <w:spacing w:line="312" w:lineRule="auto"/>
        <w:jc w:val="left"/>
        <w:rPr>
          <w:rFonts w:hint="eastAsia" w:ascii="宋体" w:hAnsi="宋体" w:cs="宋体"/>
          <w:color w:val="auto"/>
          <w:sz w:val="24"/>
          <w:highlight w:val="none"/>
        </w:rPr>
      </w:pPr>
      <w:bookmarkStart w:id="3" w:name="OLE_LINK43"/>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执行《政府采购促进中小企业发展管理办法》（财库〔2020〕46号）；</w:t>
      </w:r>
    </w:p>
    <w:p w14:paraId="0F327C4A">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执行《关于进一步加大政府采购支持中小企业力度的通知》（财库〔2022〕19号）；</w:t>
      </w:r>
    </w:p>
    <w:p w14:paraId="68D3DEA1">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执行《河南省财政厅关于进一步做好政府采购支持中小企业发展有关事项的通知》（豫财购〔2022〕5号）</w:t>
      </w:r>
    </w:p>
    <w:p w14:paraId="773E5429">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执行《财政部 司法部关于政府采购支持监狱企业发展有关问题的通知》（财库〔2014〕68号）；</w:t>
      </w:r>
    </w:p>
    <w:p w14:paraId="76CB6012">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执行《财政部 民政部 中国残疾人联合会关于促进残疾人就业政府采购政策的通知》（财库〔2017〕141号）。</w:t>
      </w:r>
    </w:p>
    <w:p w14:paraId="5667771C">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执行《关于调整优化节能产品、环境标志产品政府采购执行机制的通知》（财库〔2019〕9号）。</w:t>
      </w:r>
    </w:p>
    <w:p w14:paraId="32CCFDF6">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执行《关于印发节能产品政府采购品目清单的通知》（财库〔2019〕19号）；</w:t>
      </w:r>
    </w:p>
    <w:p w14:paraId="3E500731">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执行《关于印发环境标志产品政府采购品目清单的通知》（财库〔2019〕18号）；</w:t>
      </w:r>
    </w:p>
    <w:p w14:paraId="207E7A87">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中标服务费：</w:t>
      </w:r>
      <w:r>
        <w:rPr>
          <w:rFonts w:hint="eastAsia" w:ascii="宋体" w:hAnsi="宋体" w:cs="宋体"/>
          <w:color w:val="auto"/>
          <w:sz w:val="24"/>
          <w:highlight w:val="none"/>
          <w:lang w:val="en-US" w:eastAsia="zh-CN"/>
        </w:rPr>
        <w:t>中标金额 100 万元以下的，按照河南省招标投标协会[2023]002 号文件规定的“代理服务费收费标准”标准收取；中标金额 100 万元（含）-500 万元（不含）的，按照上述标准给予 8 折优惠；中标金额 500 万元（含）-1000 万元（不含）的，按照上述标准给予 7 折优惠；中标金额1000万元（含）以上的，按照上述标注给予6折优惠。</w:t>
      </w:r>
    </w:p>
    <w:bookmarkEnd w:id="3"/>
    <w:p w14:paraId="34FB0C4E">
      <w:pPr>
        <w:shd w:val="clear" w:color="auto" w:fill="FFFFFF"/>
        <w:wordWrap w:val="0"/>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八、凡对本次招标提出询问，请按照以下方式联系 </w:t>
      </w:r>
    </w:p>
    <w:p w14:paraId="0585074A">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1.采购人信息 </w:t>
      </w:r>
    </w:p>
    <w:p w14:paraId="4240D29A">
      <w:pPr>
        <w:wordWrap w:val="0"/>
        <w:spacing w:line="360" w:lineRule="auto"/>
        <w:rPr>
          <w:rFonts w:hint="eastAsia" w:ascii="宋体" w:hAnsi="宋体" w:cs="宋体"/>
          <w:color w:val="auto"/>
          <w:sz w:val="24"/>
          <w:highlight w:val="none"/>
        </w:rPr>
      </w:pPr>
      <w:bookmarkStart w:id="4" w:name="OLE_LINK44"/>
      <w:r>
        <w:rPr>
          <w:rFonts w:hint="eastAsia" w:ascii="宋体" w:hAnsi="宋体" w:cs="宋体"/>
          <w:color w:val="auto"/>
          <w:sz w:val="24"/>
          <w:highlight w:val="none"/>
        </w:rPr>
        <w:t>名称：</w:t>
      </w:r>
      <w:r>
        <w:rPr>
          <w:rFonts w:hint="eastAsia" w:ascii="宋体" w:hAnsi="宋体" w:cs="宋体"/>
          <w:color w:val="auto"/>
          <w:sz w:val="24"/>
          <w:highlight w:val="none"/>
          <w:lang w:eastAsia="zh-CN"/>
        </w:rPr>
        <w:t>阜外华中心血管病医院</w:t>
      </w:r>
      <w:r>
        <w:rPr>
          <w:rFonts w:hint="eastAsia" w:ascii="宋体" w:hAnsi="宋体" w:cs="宋体"/>
          <w:color w:val="auto"/>
          <w:sz w:val="24"/>
          <w:highlight w:val="none"/>
        </w:rPr>
        <w:t xml:space="preserve"> </w:t>
      </w:r>
    </w:p>
    <w:p w14:paraId="696C4DA6">
      <w:pPr>
        <w:wordWrap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郑州市郑东新区阜外大道1号</w:t>
      </w:r>
    </w:p>
    <w:p w14:paraId="288FAFD4">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刘老师</w:t>
      </w:r>
    </w:p>
    <w:p w14:paraId="2D80D97E">
      <w:pPr>
        <w:wordWrap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0371-58681605</w:t>
      </w:r>
    </w:p>
    <w:bookmarkEnd w:id="4"/>
    <w:p w14:paraId="5CB975FC">
      <w:pPr>
        <w:numPr>
          <w:ilvl w:val="0"/>
          <w:numId w:val="1"/>
        </w:num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信息</w:t>
      </w:r>
      <w:r>
        <w:rPr>
          <w:rFonts w:hint="eastAsia" w:ascii="宋体" w:hAnsi="宋体" w:cs="宋体"/>
          <w:color w:val="auto"/>
          <w:sz w:val="24"/>
          <w:highlight w:val="none"/>
        </w:rPr>
        <w:t>：</w:t>
      </w:r>
    </w:p>
    <w:p w14:paraId="30C101D2">
      <w:pPr>
        <w:numPr>
          <w:ilvl w:val="0"/>
          <w:numId w:val="0"/>
        </w:numPr>
        <w:wordWrap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名称：河南省中安民诚工程咨询有限公司</w:t>
      </w:r>
    </w:p>
    <w:p w14:paraId="19190F2D">
      <w:pPr>
        <w:wordWrap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bookmarkStart w:id="5" w:name="OLE_LINK10"/>
      <w:r>
        <w:rPr>
          <w:rFonts w:hint="eastAsia" w:ascii="宋体" w:hAnsi="宋体" w:cs="宋体"/>
          <w:color w:val="auto"/>
          <w:sz w:val="24"/>
          <w:highlight w:val="none"/>
          <w:lang w:eastAsia="zh-CN"/>
        </w:rPr>
        <w:t>郑州市郑东新区平安大道与东风渠交叉口西北角商业区1101号（魏庄党群服务中心隔壁）</w:t>
      </w:r>
    </w:p>
    <w:bookmarkEnd w:id="5"/>
    <w:p w14:paraId="25EF45E4">
      <w:pPr>
        <w:wordWrap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bookmarkStart w:id="6" w:name="OLE_LINK45"/>
      <w:r>
        <w:rPr>
          <w:rFonts w:hint="eastAsia" w:ascii="宋体" w:hAnsi="宋体" w:cs="宋体"/>
          <w:color w:val="auto"/>
          <w:sz w:val="24"/>
          <w:highlight w:val="none"/>
        </w:rPr>
        <w:t>：</w:t>
      </w:r>
      <w:r>
        <w:rPr>
          <w:rFonts w:hint="eastAsia" w:ascii="宋体" w:hAnsi="宋体" w:cs="宋体"/>
          <w:color w:val="auto"/>
          <w:sz w:val="24"/>
          <w:highlight w:val="none"/>
          <w:lang w:eastAsia="zh-CN"/>
        </w:rPr>
        <w:t>赵娜、赵俊涛、孙敏、马斌、耿婉莹</w:t>
      </w:r>
    </w:p>
    <w:bookmarkEnd w:id="6"/>
    <w:p w14:paraId="62C3747C">
      <w:pPr>
        <w:wordWrap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0371-67177749</w:t>
      </w:r>
    </w:p>
    <w:p w14:paraId="0790D8F7">
      <w:pPr>
        <w:wordWrap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eastAsia="zh-CN"/>
        </w:rPr>
        <w:t>项目</w:t>
      </w:r>
      <w:r>
        <w:rPr>
          <w:rFonts w:hint="eastAsia" w:ascii="宋体" w:hAnsi="宋体" w:cs="宋体"/>
          <w:color w:val="auto"/>
          <w:sz w:val="24"/>
          <w:highlight w:val="none"/>
        </w:rPr>
        <w:t>联系</w:t>
      </w:r>
      <w:r>
        <w:rPr>
          <w:rFonts w:hint="eastAsia" w:ascii="宋体" w:hAnsi="宋体" w:cs="宋体"/>
          <w:color w:val="auto"/>
          <w:sz w:val="24"/>
          <w:highlight w:val="none"/>
          <w:lang w:eastAsia="zh-CN"/>
        </w:rPr>
        <w:t>方式</w:t>
      </w:r>
    </w:p>
    <w:p w14:paraId="37DEB060">
      <w:pPr>
        <w:wordWrap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w:t>
      </w:r>
      <w:r>
        <w:rPr>
          <w:rFonts w:hint="eastAsia" w:ascii="宋体" w:hAnsi="宋体" w:cs="宋体"/>
          <w:color w:val="auto"/>
          <w:sz w:val="24"/>
          <w:highlight w:val="none"/>
        </w:rPr>
        <w:t>联系人：</w:t>
      </w:r>
      <w:r>
        <w:rPr>
          <w:rFonts w:hint="eastAsia" w:ascii="宋体" w:hAnsi="宋体" w:cs="宋体"/>
          <w:color w:val="auto"/>
          <w:sz w:val="24"/>
          <w:highlight w:val="none"/>
          <w:lang w:eastAsia="zh-CN"/>
        </w:rPr>
        <w:t>赵娜、赵俊涛、孙敏、马斌、耿婉莹</w:t>
      </w:r>
    </w:p>
    <w:p w14:paraId="5261E876">
      <w:pPr>
        <w:shd w:val="clear" w:color="auto" w:fill="FFFFFF"/>
        <w:wordWrap w:val="0"/>
        <w:spacing w:line="312"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0371-67177749</w:t>
      </w:r>
    </w:p>
    <w:p w14:paraId="185F6EB0">
      <w:pPr>
        <w:pStyle w:val="2"/>
        <w:rPr>
          <w:rFonts w:hint="eastAsia" w:ascii="宋体" w:hAnsi="宋体" w:eastAsia="宋体" w:cs="宋体"/>
          <w:color w:val="auto"/>
          <w:sz w:val="24"/>
          <w:highlight w:val="none"/>
        </w:rPr>
      </w:pPr>
    </w:p>
    <w:p w14:paraId="50193230">
      <w:pPr>
        <w:pStyle w:val="2"/>
        <w:rPr>
          <w:rFonts w:hint="eastAsia" w:ascii="宋体" w:hAnsi="宋体" w:eastAsia="宋体" w:cs="宋体"/>
          <w:color w:val="auto"/>
          <w:sz w:val="24"/>
          <w:highlight w:val="none"/>
        </w:rPr>
      </w:pPr>
    </w:p>
    <w:p w14:paraId="20A5CC3D">
      <w:pPr>
        <w:pStyle w:val="2"/>
        <w:rPr>
          <w:rFonts w:hint="eastAsia" w:ascii="宋体" w:hAnsi="宋体" w:eastAsia="宋体" w:cs="宋体"/>
          <w:color w:val="auto"/>
          <w:sz w:val="24"/>
          <w:highlight w:val="none"/>
        </w:rPr>
      </w:pPr>
    </w:p>
    <w:p w14:paraId="1B23B169">
      <w:pPr>
        <w:pStyle w:val="2"/>
        <w:rPr>
          <w:rFonts w:hint="eastAsia" w:ascii="宋体" w:hAnsi="宋体" w:eastAsia="宋体" w:cs="宋体"/>
          <w:color w:val="auto"/>
          <w:sz w:val="24"/>
          <w:highlight w:val="none"/>
        </w:rPr>
      </w:pPr>
    </w:p>
    <w:p w14:paraId="5F2FE25C">
      <w:pPr>
        <w:pStyle w:val="2"/>
        <w:rPr>
          <w:rFonts w:hint="eastAsia" w:ascii="宋体" w:hAnsi="宋体" w:eastAsia="宋体" w:cs="宋体"/>
          <w:color w:val="auto"/>
          <w:sz w:val="24"/>
          <w:highlight w:val="none"/>
        </w:rPr>
      </w:pPr>
    </w:p>
    <w:p w14:paraId="1F2A04E9">
      <w:pPr>
        <w:jc w:val="right"/>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3EAC11"/>
    <w:multiLevelType w:val="singleLevel"/>
    <w:tmpl w:val="723EAC1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762EB"/>
    <w:rsid w:val="046E3282"/>
    <w:rsid w:val="06B762EB"/>
    <w:rsid w:val="26CF5B70"/>
    <w:rsid w:val="467977C5"/>
    <w:rsid w:val="7FEE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djustRightInd w:val="0"/>
      <w:jc w:val="left"/>
      <w:textAlignment w:val="baseline"/>
    </w:pPr>
    <w:rPr>
      <w:rFonts w:ascii="楷体_GB2312" w:hAnsi="Calibri" w:eastAsia="楷体_GB2312"/>
      <w:kern w:val="0"/>
      <w:sz w:val="28"/>
      <w:szCs w:val="20"/>
    </w:rPr>
  </w:style>
  <w:style w:type="paragraph" w:customStyle="1" w:styleId="3">
    <w:name w:val="Default"/>
    <w:basedOn w:val="4"/>
    <w:next w:val="1"/>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styleId="4">
    <w:name w:val="Title"/>
    <w:basedOn w:val="1"/>
    <w:next w:val="1"/>
    <w:qFormat/>
    <w:uiPriority w:val="0"/>
    <w:pPr>
      <w:jc w:val="center"/>
      <w:outlineLvl w:val="0"/>
    </w:pPr>
    <w:rPr>
      <w:rFonts w:ascii="Arial" w:hAnsi="Arial" w:eastAsia="黑体"/>
      <w:b/>
      <w:sz w:val="44"/>
      <w:szCs w:val="20"/>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2026-05-12T02:02:00Z</dcterms:created>
  <dc:creator>启明星</dc:creator>
  <cp:lastModifiedBy>启明星</cp:lastModifiedBy>
  <dcterms:modified xsi:type="dcterms:W3CDTF">2026-05-12T02:27:22Z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FF0E11625B9B487B89A75BA541EB888A_11</vt:lpwstr>
  </property>
  <property fmtid="{D5CDD505-2E9C-101B-9397-08002B2CF9AE}" pid="4" name="KSOTemplateDocerSaveRecord">
    <vt:lpwstr>eyJoZGlkIjoiYWE1ZDEzOGI2ZjYzMTUwOGNmODcwNzEyYWU1ZjMxMWMiLCJ1c2VySWQiOiIzOTcwNDIyMTkifQ==</vt:lpwstr>
  </property>
</Properties>
</file>